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893"/>
        <w:gridCol w:w="850"/>
        <w:gridCol w:w="3827"/>
      </w:tblGrid>
      <w:tr w:rsidR="003E7C53" w:rsidRPr="003E7C53" w:rsidTr="000B3A0C">
        <w:trPr>
          <w:trHeight w:hRule="exact" w:val="3126"/>
        </w:trPr>
        <w:tc>
          <w:tcPr>
            <w:tcW w:w="5599" w:type="dxa"/>
            <w:gridSpan w:val="2"/>
          </w:tcPr>
          <w:bookmarkStart w:id="0" w:name="_GoBack"/>
          <w:bookmarkEnd w:id="0"/>
          <w:p w:rsidR="00901E4C" w:rsidRPr="003E7C53" w:rsidRDefault="00901E4C">
            <w:pPr>
              <w:spacing w:line="320" w:lineRule="exact"/>
              <w:rPr>
                <w:sz w:val="16"/>
              </w:rPr>
            </w:pP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Name"Andreas Hilliger" </w:instrTex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Telefon"0421 / 361-15284" </w:instrTex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Zimmer"410" </w:instrTex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Telefax"0421 / 363-" </w:instrTex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email"andreas.hilligere@finanzen.bremen.de" </w:instrTex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SET Orgkz"012-4" </w:instrText>
            </w:r>
            <w:r w:rsidRPr="003E7C53">
              <w:rPr>
                <w:sz w:val="16"/>
              </w:rPr>
              <w:fldChar w:fldCharType="separate"/>
            </w:r>
            <w:bookmarkStart w:id="1" w:name="Orgkz"/>
            <w:r w:rsidRPr="003E7C53">
              <w:rPr>
                <w:noProof/>
                <w:sz w:val="16"/>
              </w:rPr>
              <w:instrText>012-4</w:instrText>
            </w:r>
            <w:bookmarkEnd w:id="1"/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fldChar w:fldCharType="separate"/>
            </w:r>
            <w:bookmarkStart w:id="2" w:name="email"/>
            <w:r w:rsidRPr="003E7C53">
              <w:rPr>
                <w:noProof/>
                <w:sz w:val="16"/>
              </w:rPr>
              <w:instrText>andreas.hilligere@finanzen.bremen.de</w:instrText>
            </w:r>
            <w:bookmarkEnd w:id="2"/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fldChar w:fldCharType="separate"/>
            </w:r>
            <w:bookmarkStart w:id="3" w:name="Telefax"/>
            <w:r w:rsidRPr="003E7C53">
              <w:rPr>
                <w:noProof/>
                <w:sz w:val="16"/>
              </w:rPr>
              <w:instrText>0421 / 363-</w:instrText>
            </w:r>
            <w:bookmarkEnd w:id="3"/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fldChar w:fldCharType="separate"/>
            </w:r>
            <w:bookmarkStart w:id="4" w:name="Zimmer"/>
            <w:r w:rsidRPr="003E7C53">
              <w:rPr>
                <w:noProof/>
                <w:sz w:val="16"/>
              </w:rPr>
              <w:instrText>410</w:instrText>
            </w:r>
            <w:bookmarkEnd w:id="4"/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fldChar w:fldCharType="separate"/>
            </w:r>
            <w:bookmarkStart w:id="5" w:name="Telefon"/>
            <w:r w:rsidRPr="003E7C53">
              <w:rPr>
                <w:noProof/>
                <w:sz w:val="16"/>
              </w:rPr>
              <w:instrText>0421 / 361-15284</w:instrText>
            </w:r>
            <w:bookmarkEnd w:id="5"/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fldChar w:fldCharType="separate"/>
            </w:r>
            <w:bookmarkStart w:id="6" w:name="Name"/>
            <w:r w:rsidRPr="003E7C53">
              <w:rPr>
                <w:noProof/>
                <w:sz w:val="16"/>
              </w:rPr>
              <w:t>Andreas Hilliger</w:t>
            </w:r>
            <w:bookmarkEnd w:id="6"/>
            <w:r w:rsidRPr="003E7C53">
              <w:rPr>
                <w:sz w:val="16"/>
              </w:rPr>
              <w:fldChar w:fldCharType="end"/>
            </w:r>
            <w:r w:rsidR="000B3A0C" w:rsidRPr="003E7C53">
              <w:rPr>
                <w:sz w:val="16"/>
              </w:rPr>
              <w:t>Dienststelle/Anschrift</w:t>
            </w:r>
          </w:p>
          <w:p w:rsidR="000B3A0C" w:rsidRPr="003E7C53" w:rsidRDefault="000B3A0C">
            <w:pPr>
              <w:spacing w:line="320" w:lineRule="exact"/>
              <w:rPr>
                <w:sz w:val="16"/>
              </w:rPr>
            </w:pPr>
          </w:p>
          <w:p w:rsidR="000B3A0C" w:rsidRPr="003E7C53" w:rsidRDefault="000B3A0C" w:rsidP="000B3A0C">
            <w:pPr>
              <w:spacing w:line="240" w:lineRule="auto"/>
              <w:rPr>
                <w:rFonts w:cs="Arial"/>
                <w:sz w:val="22"/>
              </w:rPr>
            </w:pPr>
            <w:r w:rsidRPr="003E7C53">
              <w:rPr>
                <w:rFonts w:cs="Arial"/>
                <w:sz w:val="22"/>
              </w:rPr>
              <w:t>An das</w:t>
            </w:r>
          </w:p>
          <w:p w:rsidR="000B3A0C" w:rsidRPr="003E7C53" w:rsidRDefault="000B3A0C" w:rsidP="000B3A0C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sz w:val="22"/>
              </w:rPr>
            </w:pPr>
            <w:r w:rsidRPr="003E7C53">
              <w:rPr>
                <w:rFonts w:cs="Arial"/>
                <w:sz w:val="22"/>
              </w:rPr>
              <w:t>Gesundheitsamt Bremen</w:t>
            </w:r>
          </w:p>
          <w:p w:rsidR="000B3A0C" w:rsidRPr="003E7C53" w:rsidRDefault="000B3A0C" w:rsidP="000B3A0C">
            <w:pPr>
              <w:pStyle w:val="Textkrper"/>
              <w:spacing w:line="240" w:lineRule="auto"/>
              <w:rPr>
                <w:rFonts w:cs="Arial"/>
                <w:sz w:val="22"/>
              </w:rPr>
            </w:pPr>
            <w:r w:rsidRPr="003E7C53">
              <w:rPr>
                <w:rFonts w:cs="Arial"/>
                <w:sz w:val="22"/>
              </w:rPr>
              <w:t>Amts- und Vertrauensärztlicher Dienst</w:t>
            </w:r>
          </w:p>
          <w:p w:rsidR="000B3A0C" w:rsidRPr="003E7C53" w:rsidRDefault="000B3A0C" w:rsidP="000B3A0C">
            <w:pPr>
              <w:pStyle w:val="Textkrper"/>
              <w:spacing w:line="240" w:lineRule="auto"/>
              <w:rPr>
                <w:rFonts w:cs="Arial"/>
                <w:sz w:val="22"/>
              </w:rPr>
            </w:pPr>
            <w:proofErr w:type="spellStart"/>
            <w:r w:rsidRPr="003E7C53">
              <w:rPr>
                <w:rFonts w:cs="Arial"/>
                <w:sz w:val="22"/>
              </w:rPr>
              <w:t>Hornerstr</w:t>
            </w:r>
            <w:proofErr w:type="spellEnd"/>
            <w:r w:rsidRPr="003E7C53">
              <w:rPr>
                <w:rFonts w:cs="Arial"/>
                <w:sz w:val="22"/>
              </w:rPr>
              <w:t>. 60/70</w:t>
            </w:r>
          </w:p>
          <w:p w:rsidR="000B3A0C" w:rsidRPr="003E7C53" w:rsidRDefault="000B3A0C" w:rsidP="000B3A0C">
            <w:pPr>
              <w:spacing w:line="320" w:lineRule="exact"/>
            </w:pPr>
            <w:r w:rsidRPr="003E7C53">
              <w:rPr>
                <w:rFonts w:cs="Arial"/>
                <w:sz w:val="22"/>
              </w:rPr>
              <w:t>28203 Bremen</w:t>
            </w:r>
          </w:p>
        </w:tc>
        <w:tc>
          <w:tcPr>
            <w:tcW w:w="850" w:type="dxa"/>
          </w:tcPr>
          <w:p w:rsidR="00901E4C" w:rsidRPr="003E7C53" w:rsidRDefault="00901E4C">
            <w:pPr>
              <w:spacing w:line="320" w:lineRule="exact"/>
            </w:pPr>
          </w:p>
        </w:tc>
        <w:tc>
          <w:tcPr>
            <w:tcW w:w="3827" w:type="dxa"/>
          </w:tcPr>
          <w:p w:rsidR="000B3A0C" w:rsidRPr="003E7C53" w:rsidRDefault="000B3A0C" w:rsidP="000B3A0C">
            <w:pPr>
              <w:spacing w:before="40" w:after="80" w:line="240" w:lineRule="auto"/>
              <w:rPr>
                <w:sz w:val="16"/>
              </w:rPr>
            </w:pPr>
            <w:r w:rsidRPr="003E7C53">
              <w:rPr>
                <w:sz w:val="16"/>
              </w:rPr>
              <w:t>Auskunft erteilt</w:t>
            </w:r>
            <w:r w:rsidRPr="003E7C53">
              <w:rPr>
                <w:sz w:val="16"/>
              </w:rPr>
              <w:br/>
            </w:r>
          </w:p>
          <w:p w:rsidR="000B3A0C" w:rsidRPr="003E7C53" w:rsidRDefault="000B3A0C" w:rsidP="000B3A0C">
            <w:pPr>
              <w:spacing w:after="80" w:line="240" w:lineRule="auto"/>
              <w:rPr>
                <w:sz w:val="16"/>
              </w:rPr>
            </w:pPr>
            <w:r w:rsidRPr="003E7C53">
              <w:rPr>
                <w:sz w:val="16"/>
              </w:rPr>
              <w:t xml:space="preserve">Zimmer </w:t>
            </w:r>
          </w:p>
          <w:p w:rsidR="000B3A0C" w:rsidRPr="003E7C53" w:rsidRDefault="000B3A0C" w:rsidP="000B3A0C">
            <w:pPr>
              <w:spacing w:after="80" w:line="240" w:lineRule="auto"/>
              <w:rPr>
                <w:sz w:val="16"/>
              </w:rPr>
            </w:pPr>
            <w:r w:rsidRPr="003E7C53">
              <w:rPr>
                <w:sz w:val="16"/>
              </w:rPr>
              <w:t xml:space="preserve">Tel. (0421) </w: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Telefon </w:instrText>
            </w:r>
            <w:r w:rsidRPr="003E7C53">
              <w:rPr>
                <w:sz w:val="16"/>
              </w:rPr>
              <w:fldChar w:fldCharType="separate"/>
            </w:r>
            <w:r w:rsidRPr="003E7C53">
              <w:rPr>
                <w:noProof/>
                <w:sz w:val="16"/>
              </w:rPr>
              <w:t>0421 / 361-</w:t>
            </w:r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br/>
              <w:t xml:space="preserve">Fax (0421) </w:t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Telefax </w:instrText>
            </w:r>
            <w:r w:rsidRPr="003E7C53">
              <w:rPr>
                <w:sz w:val="16"/>
              </w:rPr>
              <w:fldChar w:fldCharType="separate"/>
            </w:r>
            <w:r w:rsidRPr="003E7C53">
              <w:rPr>
                <w:noProof/>
                <w:sz w:val="16"/>
              </w:rPr>
              <w:t>0421 / 496-</w:t>
            </w:r>
            <w:r w:rsidRPr="003E7C53">
              <w:rPr>
                <w:sz w:val="16"/>
              </w:rPr>
              <w:fldChar w:fldCharType="end"/>
            </w:r>
            <w:r w:rsidRPr="003E7C53">
              <w:rPr>
                <w:sz w:val="16"/>
              </w:rPr>
              <w:t xml:space="preserve"> </w:t>
            </w:r>
          </w:p>
          <w:p w:rsidR="000B3A0C" w:rsidRPr="003E7C53" w:rsidRDefault="000B3A0C" w:rsidP="000B3A0C">
            <w:pPr>
              <w:spacing w:after="80" w:line="240" w:lineRule="auto"/>
              <w:rPr>
                <w:sz w:val="16"/>
              </w:rPr>
            </w:pPr>
            <w:r w:rsidRPr="003E7C53">
              <w:rPr>
                <w:sz w:val="16"/>
              </w:rPr>
              <w:t>E-Mail:</w:t>
            </w:r>
            <w:r w:rsidRPr="003E7C53">
              <w:rPr>
                <w:sz w:val="16"/>
              </w:rPr>
              <w:br/>
              <w:t>Datum und Zeichen</w:t>
            </w:r>
            <w:r w:rsidRPr="003E7C53">
              <w:rPr>
                <w:sz w:val="16"/>
              </w:rPr>
              <w:br/>
              <w:t>Ihres Schreibens</w:t>
            </w:r>
            <w:r w:rsidRPr="003E7C53">
              <w:rPr>
                <w:sz w:val="16"/>
              </w:rPr>
              <w:br/>
            </w:r>
            <w:r w:rsidRPr="003E7C53">
              <w:rPr>
                <w:sz w:val="16"/>
              </w:rPr>
              <w:fldChar w:fldCharType="begin" w:fldLock="1"/>
            </w:r>
            <w:r w:rsidRPr="003E7C53">
              <w:rPr>
                <w:sz w:val="16"/>
              </w:rPr>
              <w:instrText xml:space="preserve">  </w:instrText>
            </w:r>
            <w:r w:rsidRPr="003E7C53">
              <w:rPr>
                <w:sz w:val="16"/>
              </w:rPr>
              <w:fldChar w:fldCharType="end"/>
            </w:r>
          </w:p>
          <w:p w:rsidR="000B3A0C" w:rsidRPr="003E7C53" w:rsidRDefault="000B3A0C" w:rsidP="000B3A0C">
            <w:pPr>
              <w:spacing w:after="80" w:line="240" w:lineRule="auto"/>
              <w:rPr>
                <w:sz w:val="16"/>
              </w:rPr>
            </w:pPr>
            <w:r w:rsidRPr="003E7C53">
              <w:rPr>
                <w:sz w:val="16"/>
              </w:rPr>
              <w:t>Mein Zeichen</w:t>
            </w:r>
            <w:r w:rsidRPr="003E7C53">
              <w:rPr>
                <w:sz w:val="16"/>
              </w:rPr>
              <w:br/>
              <w:t>(bitte bei Antwort angeben)</w:t>
            </w:r>
            <w:r w:rsidRPr="003E7C53">
              <w:rPr>
                <w:sz w:val="16"/>
              </w:rPr>
              <w:br/>
            </w:r>
          </w:p>
          <w:p w:rsidR="00901E4C" w:rsidRPr="003E7C53" w:rsidRDefault="000B3A0C" w:rsidP="000B3A0C">
            <w:pPr>
              <w:spacing w:line="320" w:lineRule="exact"/>
            </w:pPr>
            <w:r w:rsidRPr="003E7C53">
              <w:rPr>
                <w:sz w:val="16"/>
              </w:rPr>
              <w:t>Bremen,</w:t>
            </w:r>
          </w:p>
        </w:tc>
      </w:tr>
      <w:tr w:rsidR="003E7C53" w:rsidRPr="003E7C53" w:rsidTr="000B3A0C">
        <w:trPr>
          <w:cantSplit/>
          <w:trHeight w:hRule="exact" w:val="847"/>
        </w:trPr>
        <w:tc>
          <w:tcPr>
            <w:tcW w:w="4706" w:type="dxa"/>
          </w:tcPr>
          <w:p w:rsidR="00901E4C" w:rsidRPr="003E7C53" w:rsidRDefault="00901E4C">
            <w:pPr>
              <w:spacing w:line="240" w:lineRule="auto"/>
            </w:pPr>
            <w:bookmarkStart w:id="7" w:name="Adresse"/>
            <w:bookmarkEnd w:id="7"/>
          </w:p>
        </w:tc>
        <w:tc>
          <w:tcPr>
            <w:tcW w:w="1743" w:type="dxa"/>
            <w:gridSpan w:val="2"/>
            <w:tcBorders>
              <w:left w:val="nil"/>
            </w:tcBorders>
          </w:tcPr>
          <w:p w:rsidR="00901E4C" w:rsidRPr="003E7C53" w:rsidRDefault="00901E4C">
            <w:pPr>
              <w:pStyle w:val="Fuzeile"/>
              <w:tabs>
                <w:tab w:val="clear" w:pos="4819"/>
                <w:tab w:val="clear" w:pos="9071"/>
              </w:tabs>
              <w:spacing w:line="240" w:lineRule="auto"/>
            </w:pPr>
          </w:p>
        </w:tc>
        <w:tc>
          <w:tcPr>
            <w:tcW w:w="3827" w:type="dxa"/>
          </w:tcPr>
          <w:p w:rsidR="00901E4C" w:rsidRPr="003E7C53" w:rsidRDefault="00901E4C">
            <w:pPr>
              <w:spacing w:after="80" w:line="240" w:lineRule="auto"/>
              <w:rPr>
                <w:sz w:val="16"/>
              </w:rPr>
            </w:pPr>
          </w:p>
        </w:tc>
      </w:tr>
    </w:tbl>
    <w:p w:rsidR="00B471C2" w:rsidRPr="003E7C53" w:rsidRDefault="00B471C2" w:rsidP="00D12107">
      <w:pPr>
        <w:pStyle w:val="berschriftindiv"/>
      </w:pPr>
      <w:r w:rsidRPr="003E7C53">
        <w:t>A</w:t>
      </w:r>
      <w:r w:rsidR="00901E4C" w:rsidRPr="003E7C53">
        <w:t xml:space="preserve">mtsärztliche Untersuchung </w:t>
      </w:r>
      <w:r w:rsidRPr="003E7C53">
        <w:t xml:space="preserve">gemäß der allgemeinen Arbeitsbedingungen in § 3 </w:t>
      </w:r>
      <w:r w:rsidR="00D12107" w:rsidRPr="003E7C53">
        <w:t>TVöD bzw. TV-L</w:t>
      </w:r>
      <w:r w:rsidRPr="003E7C53">
        <w:t xml:space="preserve"> </w:t>
      </w:r>
    </w:p>
    <w:p w:rsidR="00901E4C" w:rsidRPr="003E7C53" w:rsidRDefault="00901E4C" w:rsidP="00D12107">
      <w:pPr>
        <w:pStyle w:val="Flietext"/>
      </w:pPr>
      <w:r w:rsidRPr="003E7C53">
        <w:t xml:space="preserve">Sehr geehrte </w:t>
      </w:r>
      <w:r w:rsidR="00B471C2" w:rsidRPr="003E7C53">
        <w:t>Damen und Herren</w:t>
      </w:r>
      <w:r w:rsidRPr="003E7C53">
        <w:t>,</w:t>
      </w:r>
    </w:p>
    <w:p w:rsidR="00B471C2" w:rsidRPr="003E7C53" w:rsidRDefault="00B471C2" w:rsidP="00D12107">
      <w:pPr>
        <w:pStyle w:val="Flietext"/>
      </w:pPr>
      <w:r w:rsidRPr="003E7C53">
        <w:t>unter Bezugnahme auf die obige Tarifvorschrift wird um Erstellung eines amtsärztlichen Gutachtens gebeten.</w:t>
      </w:r>
      <w:r w:rsidR="00D12107" w:rsidRPr="003E7C53">
        <w:t xml:space="preserve"> </w:t>
      </w:r>
      <w:r w:rsidRPr="003E7C53">
        <w:t>Es bestehen begründete Zweifel</w:t>
      </w:r>
      <w:r w:rsidR="000023CA" w:rsidRPr="003E7C53">
        <w:t>,</w:t>
      </w:r>
      <w:r w:rsidRPr="003E7C53">
        <w:t xml:space="preserve"> </w:t>
      </w:r>
      <w:r w:rsidR="000023CA" w:rsidRPr="003E7C53">
        <w:t>ob</w:t>
      </w:r>
      <w:r w:rsidRPr="003E7C53">
        <w:t xml:space="preserve"> </w:t>
      </w:r>
      <w:r w:rsidR="000023CA" w:rsidRPr="003E7C53">
        <w:t xml:space="preserve">die/der </w:t>
      </w:r>
      <w:r w:rsidRPr="003E7C53">
        <w:t xml:space="preserve">nachfolgend benannte </w:t>
      </w:r>
      <w:r w:rsidR="00D12107" w:rsidRPr="003E7C53">
        <w:t>Tarifb</w:t>
      </w:r>
      <w:r w:rsidRPr="003E7C53">
        <w:t>eschäftigte, zur Leistung ihrer</w:t>
      </w:r>
      <w:r w:rsidR="00D12107" w:rsidRPr="003E7C53">
        <w:t>/seiner</w:t>
      </w:r>
      <w:r w:rsidRPr="003E7C53">
        <w:t xml:space="preserve"> arbeitsvertraglich </w:t>
      </w:r>
      <w:proofErr w:type="gramStart"/>
      <w:r w:rsidRPr="003E7C53">
        <w:t>geschuldeten</w:t>
      </w:r>
      <w:proofErr w:type="gramEnd"/>
      <w:r w:rsidRPr="003E7C53">
        <w:t xml:space="preserve"> </w:t>
      </w:r>
      <w:r w:rsidR="007077B8" w:rsidRPr="003E7C53">
        <w:t>Leistung</w:t>
      </w:r>
      <w:r w:rsidRPr="003E7C53">
        <w:t xml:space="preserve"> in der Lage ist. </w:t>
      </w:r>
    </w:p>
    <w:p w:rsidR="00901E4C" w:rsidRPr="003E7C53" w:rsidRDefault="00901E4C" w:rsidP="00D12107">
      <w:pPr>
        <w:pStyle w:val="Flietext"/>
      </w:pPr>
      <w:r w:rsidRPr="003E7C53">
        <w:t>Im Einzelnen werden folgende Angaben zur Verfügung gestellt: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3E7C53" w:rsidRPr="003E7C53" w:rsidTr="00B43EF8">
        <w:tc>
          <w:tcPr>
            <w:tcW w:w="496" w:type="dxa"/>
          </w:tcPr>
          <w:p w:rsidR="00901E4C" w:rsidRPr="003E7C53" w:rsidRDefault="00901E4C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1.</w:t>
            </w:r>
          </w:p>
        </w:tc>
        <w:tc>
          <w:tcPr>
            <w:tcW w:w="9072" w:type="dxa"/>
          </w:tcPr>
          <w:p w:rsidR="00C8268E" w:rsidRPr="003E7C53" w:rsidRDefault="00C8268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Name, Vorname, Geburtsdatum, Personalnummer: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7077B8" w:rsidRPr="003E7C53" w:rsidRDefault="007077B8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2.</w:t>
            </w:r>
          </w:p>
        </w:tc>
        <w:tc>
          <w:tcPr>
            <w:tcW w:w="9072" w:type="dxa"/>
          </w:tcPr>
          <w:p w:rsidR="007077B8" w:rsidRPr="003E7C53" w:rsidRDefault="00BD3D45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Privatanschrift, Telefonnummer: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7077B8" w:rsidRPr="003E7C53" w:rsidRDefault="008947AA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3.</w:t>
            </w:r>
          </w:p>
        </w:tc>
        <w:tc>
          <w:tcPr>
            <w:tcW w:w="9072" w:type="dxa"/>
          </w:tcPr>
          <w:p w:rsidR="00B43EF8" w:rsidRPr="003E7C53" w:rsidRDefault="00BD3D45" w:rsidP="00277A5D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Tätigkeitsbezeichnung</w:t>
            </w:r>
            <w:r w:rsidR="00277A5D" w:rsidRPr="003E7C53">
              <w:rPr>
                <w:i/>
                <w:sz w:val="20"/>
              </w:rPr>
              <w:t xml:space="preserve"> aus dem Arbeitsvertrag</w:t>
            </w:r>
            <w:r w:rsidRPr="003E7C53">
              <w:rPr>
                <w:i/>
                <w:sz w:val="20"/>
              </w:rPr>
              <w:t xml:space="preserve"> (z. B.: Verwaltungsbeschäftigte/r, technische/r B</w:t>
            </w:r>
            <w:r w:rsidRPr="003E7C53">
              <w:rPr>
                <w:i/>
                <w:sz w:val="20"/>
              </w:rPr>
              <w:t>e</w:t>
            </w:r>
            <w:r w:rsidRPr="003E7C53">
              <w:rPr>
                <w:i/>
                <w:sz w:val="20"/>
              </w:rPr>
              <w:t>schäftigte/r) oder geschützte Berufsbezeichnung (z. B.: Erzieher/-in, Krankenpfleger/-in, Ergother</w:t>
            </w:r>
            <w:r w:rsidRPr="003E7C53">
              <w:rPr>
                <w:i/>
                <w:sz w:val="20"/>
              </w:rPr>
              <w:t>a</w:t>
            </w:r>
            <w:r w:rsidRPr="003E7C53">
              <w:rPr>
                <w:i/>
                <w:sz w:val="20"/>
              </w:rPr>
              <w:t>peut/-in):</w:t>
            </w:r>
          </w:p>
          <w:p w:rsidR="00277A5D" w:rsidRPr="003E7C53" w:rsidRDefault="00277A5D" w:rsidP="00277A5D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7077B8" w:rsidRPr="003E7C53" w:rsidRDefault="00B43EF8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4</w:t>
            </w:r>
            <w:r w:rsidR="00B924DE" w:rsidRPr="003E7C53">
              <w:rPr>
                <w:i/>
                <w:sz w:val="20"/>
              </w:rPr>
              <w:t>.</w:t>
            </w:r>
          </w:p>
        </w:tc>
        <w:tc>
          <w:tcPr>
            <w:tcW w:w="9072" w:type="dxa"/>
          </w:tcPr>
          <w:p w:rsidR="007077B8" w:rsidRPr="003E7C53" w:rsidRDefault="00A1238E" w:rsidP="00B43EF8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 xml:space="preserve">Angaben zur </w:t>
            </w:r>
            <w:r w:rsidR="008947AA" w:rsidRPr="003E7C53">
              <w:rPr>
                <w:i/>
                <w:sz w:val="20"/>
              </w:rPr>
              <w:t>konkret ausgeübte</w:t>
            </w:r>
            <w:r w:rsidRPr="003E7C53">
              <w:rPr>
                <w:i/>
                <w:sz w:val="20"/>
              </w:rPr>
              <w:t>n</w:t>
            </w:r>
            <w:r w:rsidR="008947AA" w:rsidRPr="003E7C53">
              <w:rPr>
                <w:i/>
                <w:sz w:val="20"/>
              </w:rPr>
              <w:t xml:space="preserve"> Tätigkeit (z. B.: </w:t>
            </w:r>
            <w:r w:rsidRPr="003E7C53">
              <w:rPr>
                <w:i/>
                <w:sz w:val="20"/>
              </w:rPr>
              <w:t>ausführliche Beschreibung der tatsächlich wahrg</w:t>
            </w:r>
            <w:r w:rsidRPr="003E7C53">
              <w:rPr>
                <w:i/>
                <w:sz w:val="20"/>
              </w:rPr>
              <w:t>e</w:t>
            </w:r>
            <w:r w:rsidRPr="003E7C53">
              <w:rPr>
                <w:i/>
                <w:sz w:val="20"/>
              </w:rPr>
              <w:t xml:space="preserve">nommenen Tätigkeit, Umfang von Publikumsverkehr, Belastungen durch Schichtdienst, Lärm sowie Unterbrechungen durch Telefonate und Anzahl der Personen im Büro, </w:t>
            </w:r>
            <w:r w:rsidR="008947AA" w:rsidRPr="003E7C53">
              <w:rPr>
                <w:i/>
                <w:sz w:val="20"/>
              </w:rPr>
              <w:t>Auszug aus dem Geschäft</w:t>
            </w:r>
            <w:r w:rsidR="008947AA" w:rsidRPr="003E7C53">
              <w:rPr>
                <w:i/>
                <w:sz w:val="20"/>
              </w:rPr>
              <w:t>s</w:t>
            </w:r>
            <w:r w:rsidR="008947AA" w:rsidRPr="003E7C53">
              <w:rPr>
                <w:i/>
                <w:sz w:val="20"/>
              </w:rPr>
              <w:t>verteilungsplan, Hinweise auf besondere zusätzliche Aufgaben, bei Lehrpersonal Stundenplan, B</w:t>
            </w:r>
            <w:r w:rsidR="008947AA" w:rsidRPr="003E7C53">
              <w:rPr>
                <w:i/>
                <w:sz w:val="20"/>
              </w:rPr>
              <w:t>e</w:t>
            </w:r>
            <w:r w:rsidR="008947AA" w:rsidRPr="003E7C53">
              <w:rPr>
                <w:i/>
                <w:sz w:val="20"/>
              </w:rPr>
              <w:t>schreibung eine</w:t>
            </w:r>
            <w:r w:rsidR="00BD3D45" w:rsidRPr="003E7C53">
              <w:rPr>
                <w:i/>
                <w:sz w:val="20"/>
              </w:rPr>
              <w:t>s</w:t>
            </w:r>
            <w:r w:rsidR="008947AA" w:rsidRPr="003E7C53">
              <w:rPr>
                <w:i/>
                <w:sz w:val="20"/>
              </w:rPr>
              <w:t xml:space="preserve"> vom Arbeitsplatz abweichenden </w:t>
            </w:r>
            <w:r w:rsidR="00BD3D45" w:rsidRPr="003E7C53">
              <w:rPr>
                <w:i/>
                <w:sz w:val="20"/>
              </w:rPr>
              <w:t>Einsatzes</w:t>
            </w:r>
            <w:r w:rsidR="008947AA" w:rsidRPr="003E7C53">
              <w:rPr>
                <w:i/>
                <w:sz w:val="20"/>
              </w:rPr>
              <w:t xml:space="preserve">, Nebentätigkeiten im öffentlichen Dienst, Abordnung): 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B43EF8" w:rsidP="00A1238E">
            <w:pPr>
              <w:pageBreakBefore/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lastRenderedPageBreak/>
              <w:t>5</w:t>
            </w:r>
            <w:r w:rsidR="00B924DE" w:rsidRPr="003E7C53">
              <w:rPr>
                <w:i/>
                <w:sz w:val="20"/>
              </w:rPr>
              <w:t>.</w:t>
            </w:r>
          </w:p>
        </w:tc>
        <w:tc>
          <w:tcPr>
            <w:tcW w:w="9072" w:type="dxa"/>
          </w:tcPr>
          <w:p w:rsidR="00A1238E" w:rsidRPr="003E7C53" w:rsidRDefault="00A1238E" w:rsidP="00A1238E">
            <w:pPr>
              <w:pageBreakBefore/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 xml:space="preserve">Angaben zu den Anforderungen an die </w:t>
            </w:r>
            <w:r w:rsidR="008947AA" w:rsidRPr="003E7C53">
              <w:rPr>
                <w:i/>
                <w:sz w:val="20"/>
              </w:rPr>
              <w:t>abstrakte Tätigkeit</w:t>
            </w:r>
            <w:r w:rsidRPr="003E7C53">
              <w:rPr>
                <w:i/>
                <w:sz w:val="20"/>
              </w:rPr>
              <w:t>, die mit bestimmten Tätigkeitsmerkmalen der entsprechenden Entgeltgruppen zusammenhängen, ohne Beschränkung auf den bestimmten Arbeitsplatz.</w:t>
            </w:r>
            <w:r w:rsidR="008947AA" w:rsidRPr="003E7C53">
              <w:rPr>
                <w:i/>
                <w:sz w:val="20"/>
              </w:rPr>
              <w:t xml:space="preserve"> Typische Arbeiten innerhalb dieser </w:t>
            </w:r>
            <w:r w:rsidRPr="003E7C53">
              <w:rPr>
                <w:i/>
                <w:sz w:val="20"/>
              </w:rPr>
              <w:t>Tätigkeiten</w:t>
            </w:r>
            <w:r w:rsidR="008947AA" w:rsidRPr="003E7C53">
              <w:rPr>
                <w:i/>
                <w:sz w:val="20"/>
              </w:rPr>
              <w:t>, allgemeine Anforderungen (körperlicher und geistiger Art) zur ordnungsgemäßen Ausübung der Tätigkeit innerhalb der Entgelt</w:t>
            </w:r>
            <w:r w:rsidRPr="003E7C53">
              <w:rPr>
                <w:i/>
                <w:sz w:val="20"/>
              </w:rPr>
              <w:t>gruppe</w:t>
            </w:r>
            <w:r w:rsidR="00806FE1" w:rsidRPr="003E7C53">
              <w:rPr>
                <w:i/>
                <w:sz w:val="20"/>
              </w:rPr>
              <w:t>:</w:t>
            </w:r>
          </w:p>
          <w:p w:rsidR="00B43EF8" w:rsidRPr="003E7C53" w:rsidRDefault="00B43EF8" w:rsidP="00A1238E">
            <w:pPr>
              <w:pageBreakBefore/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A1238E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6.</w:t>
            </w:r>
          </w:p>
        </w:tc>
        <w:tc>
          <w:tcPr>
            <w:tcW w:w="9072" w:type="dxa"/>
          </w:tcPr>
          <w:p w:rsidR="00A1238E" w:rsidRPr="003E7C53" w:rsidRDefault="00A1238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Angaben zu einer Schwerbehinderung (Grad, Beginn), zu einer anerkannten Gleichstellung und zu anerkannten Nachteilsausgleichen (konkret benennen):</w:t>
            </w:r>
          </w:p>
          <w:p w:rsidR="00A1238E" w:rsidRPr="003E7C53" w:rsidRDefault="00A1238E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7.</w:t>
            </w:r>
          </w:p>
        </w:tc>
        <w:tc>
          <w:tcPr>
            <w:tcW w:w="9072" w:type="dxa"/>
          </w:tcPr>
          <w:p w:rsidR="00D12107" w:rsidRPr="003E7C53" w:rsidRDefault="008947AA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Wöchentliche Arbeitszeit (ggf. Angabe von in Anspruch genommenen Anrechnungen, Ermäßigu</w:t>
            </w:r>
            <w:r w:rsidRPr="003E7C53">
              <w:rPr>
                <w:i/>
                <w:sz w:val="20"/>
              </w:rPr>
              <w:t>n</w:t>
            </w:r>
            <w:r w:rsidRPr="003E7C53">
              <w:rPr>
                <w:i/>
                <w:sz w:val="20"/>
              </w:rPr>
              <w:t>gen und Freistellungen wie Altersermäßigung, Schwerbehindertenermäßigung, vorübergehend he</w:t>
            </w:r>
            <w:r w:rsidRPr="003E7C53">
              <w:rPr>
                <w:i/>
                <w:sz w:val="20"/>
              </w:rPr>
              <w:t>r</w:t>
            </w:r>
            <w:r w:rsidRPr="003E7C53">
              <w:rPr>
                <w:i/>
                <w:sz w:val="20"/>
              </w:rPr>
              <w:t>abgesetzte Arbeitsfähigkeit bei Wiedereingliederung, befristet</w:t>
            </w:r>
            <w:r w:rsidR="00BD3D45" w:rsidRPr="003E7C53">
              <w:rPr>
                <w:i/>
                <w:sz w:val="20"/>
              </w:rPr>
              <w:t>e</w:t>
            </w:r>
            <w:r w:rsidRPr="003E7C53">
              <w:rPr>
                <w:i/>
                <w:sz w:val="20"/>
              </w:rPr>
              <w:t xml:space="preserve"> (Teil-)</w:t>
            </w:r>
            <w:r w:rsidR="00BD3D45" w:rsidRPr="003E7C53">
              <w:rPr>
                <w:i/>
                <w:sz w:val="20"/>
              </w:rPr>
              <w:t xml:space="preserve"> </w:t>
            </w:r>
            <w:r w:rsidRPr="003E7C53">
              <w:rPr>
                <w:i/>
                <w:sz w:val="20"/>
              </w:rPr>
              <w:t>Erwerbsminderung, Beurla</w:t>
            </w:r>
            <w:r w:rsidRPr="003E7C53">
              <w:rPr>
                <w:i/>
                <w:sz w:val="20"/>
              </w:rPr>
              <w:t>u</w:t>
            </w:r>
            <w:r w:rsidRPr="003E7C53">
              <w:rPr>
                <w:i/>
                <w:sz w:val="20"/>
              </w:rPr>
              <w:t>bungen, besondere Belastungen)</w:t>
            </w:r>
            <w:r w:rsidR="00B924DE" w:rsidRPr="003E7C53">
              <w:rPr>
                <w:i/>
                <w:sz w:val="20"/>
              </w:rPr>
              <w:t>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8.</w:t>
            </w:r>
          </w:p>
        </w:tc>
        <w:tc>
          <w:tcPr>
            <w:tcW w:w="9072" w:type="dxa"/>
          </w:tcPr>
          <w:p w:rsidR="00901E4C" w:rsidRPr="003E7C53" w:rsidRDefault="00B43EF8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Anlass für die Untersuchung (</w:t>
            </w:r>
            <w:r w:rsidR="00B924DE" w:rsidRPr="003E7C53">
              <w:rPr>
                <w:i/>
                <w:sz w:val="20"/>
              </w:rPr>
              <w:t>Veranlassung der Untersuchung auf Antrag der Tarifbeschäftigten bzw. des Tarifbeschäftigten, der bzw. des Vorgesetzen oder durch den Arbeitgeber bzw. der jeweils zuständigen Behörde</w:t>
            </w:r>
            <w:r w:rsidRPr="003E7C53">
              <w:rPr>
                <w:i/>
                <w:sz w:val="20"/>
              </w:rPr>
              <w:t>)</w:t>
            </w:r>
            <w:r w:rsidR="00B924DE" w:rsidRPr="003E7C53">
              <w:rPr>
                <w:i/>
                <w:sz w:val="20"/>
              </w:rPr>
              <w:t>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9.</w:t>
            </w:r>
          </w:p>
        </w:tc>
        <w:tc>
          <w:tcPr>
            <w:tcW w:w="9072" w:type="dxa"/>
          </w:tcPr>
          <w:p w:rsidR="00B924DE" w:rsidRPr="003E7C53" w:rsidRDefault="00B924D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Angaben zu den beobachteten Leistungseinschränkungen und ggf. zu bisher durchgeführten entla</w:t>
            </w:r>
            <w:r w:rsidRPr="003E7C53">
              <w:rPr>
                <w:i/>
                <w:sz w:val="20"/>
              </w:rPr>
              <w:t>s</w:t>
            </w:r>
            <w:r w:rsidRPr="003E7C53">
              <w:rPr>
                <w:i/>
                <w:sz w:val="20"/>
              </w:rPr>
              <w:t>tenden Maßnahmen. Insbesondere ist auf etwaige besondere physische und/oder psychische Bela</w:t>
            </w:r>
            <w:r w:rsidRPr="003E7C53">
              <w:rPr>
                <w:i/>
                <w:sz w:val="20"/>
              </w:rPr>
              <w:t>s</w:t>
            </w:r>
            <w:r w:rsidRPr="003E7C53">
              <w:rPr>
                <w:i/>
                <w:sz w:val="20"/>
              </w:rPr>
              <w:t>tungen hinzuweisen, denen die Tarifbeschäftigte bzw. der Tarifbeschäftigte im Arbeitsverhältnis au</w:t>
            </w:r>
            <w:r w:rsidRPr="003E7C53">
              <w:rPr>
                <w:i/>
                <w:sz w:val="20"/>
              </w:rPr>
              <w:t>s</w:t>
            </w:r>
            <w:r w:rsidRPr="003E7C53">
              <w:rPr>
                <w:i/>
                <w:sz w:val="20"/>
              </w:rPr>
              <w:t>gesetzt ist: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10.</w:t>
            </w:r>
          </w:p>
        </w:tc>
        <w:tc>
          <w:tcPr>
            <w:tcW w:w="9072" w:type="dxa"/>
          </w:tcPr>
          <w:p w:rsidR="00901E4C" w:rsidRPr="003E7C53" w:rsidRDefault="00B924D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Angaben zu Zeiträumen und Umfang von krankheitsbedingten Fehlzeiten, soweit diese Daten für die Beurteilung der Einschränkung in die arbeitsvertraglich geschuldete Leistung erforderlich sind; Hi</w:t>
            </w:r>
            <w:r w:rsidRPr="003E7C53">
              <w:rPr>
                <w:i/>
                <w:sz w:val="20"/>
              </w:rPr>
              <w:t>n</w:t>
            </w:r>
            <w:r w:rsidRPr="003E7C53">
              <w:rPr>
                <w:i/>
                <w:sz w:val="20"/>
              </w:rPr>
              <w:t xml:space="preserve">weis, ob die Tarifbeschäftigte bzw. der Tarifbeschäftigte aktuell arbeitsunfähig erkrankt ist; </w:t>
            </w:r>
            <w:r w:rsidR="001851CD" w:rsidRPr="003E7C53">
              <w:rPr>
                <w:i/>
                <w:sz w:val="20"/>
              </w:rPr>
              <w:t>Hinweis, dass ein BEM stattgefunden hat bzw. angeboten wurde</w:t>
            </w:r>
            <w:r w:rsidR="00603335" w:rsidRPr="003E7C53">
              <w:rPr>
                <w:i/>
                <w:sz w:val="20"/>
              </w:rPr>
              <w:t>; BEM-Protokolle</w:t>
            </w:r>
            <w:r w:rsidR="001851CD" w:rsidRPr="003E7C53">
              <w:rPr>
                <w:i/>
                <w:sz w:val="20"/>
              </w:rPr>
              <w:t xml:space="preserve"> </w:t>
            </w:r>
            <w:r w:rsidR="00A14A13" w:rsidRPr="003E7C53">
              <w:rPr>
                <w:i/>
                <w:sz w:val="20"/>
              </w:rPr>
              <w:t xml:space="preserve">(Nutzung von </w:t>
            </w:r>
            <w:r w:rsidRPr="003E7C53">
              <w:rPr>
                <w:i/>
                <w:sz w:val="20"/>
              </w:rPr>
              <w:t>BEM-Protokolle</w:t>
            </w:r>
            <w:r w:rsidR="00A14A13" w:rsidRPr="003E7C53">
              <w:rPr>
                <w:i/>
                <w:sz w:val="20"/>
              </w:rPr>
              <w:t>n bedürfen des Einverständnisses der bzw. des zu Untersuchenden</w:t>
            </w:r>
            <w:r w:rsidR="00603335" w:rsidRPr="003E7C53">
              <w:rPr>
                <w:i/>
                <w:sz w:val="20"/>
              </w:rPr>
              <w:t>)</w:t>
            </w:r>
            <w:r w:rsidR="00CD4B3C" w:rsidRPr="003E7C53">
              <w:rPr>
                <w:i/>
                <w:sz w:val="20"/>
              </w:rPr>
              <w:t>; Hinweis, ob der M</w:t>
            </w:r>
            <w:r w:rsidR="00CD4B3C" w:rsidRPr="003E7C53">
              <w:rPr>
                <w:i/>
                <w:sz w:val="20"/>
              </w:rPr>
              <w:t>e</w:t>
            </w:r>
            <w:r w:rsidR="00CD4B3C" w:rsidRPr="003E7C53">
              <w:rPr>
                <w:i/>
                <w:sz w:val="20"/>
              </w:rPr>
              <w:t>dizinische Dienst der Kranken</w:t>
            </w:r>
            <w:r w:rsidR="00806FE1" w:rsidRPr="003E7C53">
              <w:rPr>
                <w:i/>
                <w:sz w:val="20"/>
              </w:rPr>
              <w:t>versicherung</w:t>
            </w:r>
            <w:r w:rsidR="00CD4B3C" w:rsidRPr="003E7C53">
              <w:rPr>
                <w:i/>
                <w:sz w:val="20"/>
              </w:rPr>
              <w:t xml:space="preserve"> (</w:t>
            </w:r>
            <w:proofErr w:type="spellStart"/>
            <w:r w:rsidR="00CD4B3C" w:rsidRPr="003E7C53">
              <w:rPr>
                <w:i/>
                <w:sz w:val="20"/>
              </w:rPr>
              <w:t>MdK</w:t>
            </w:r>
            <w:proofErr w:type="spellEnd"/>
            <w:r w:rsidR="00CD4B3C" w:rsidRPr="003E7C53">
              <w:rPr>
                <w:i/>
                <w:sz w:val="20"/>
              </w:rPr>
              <w:t xml:space="preserve">) zu einer Stellungnahme nach § 275 Abs. 1a Satz 2 SGB V gebeten wurde bzw. Stellungnahme des </w:t>
            </w:r>
            <w:proofErr w:type="spellStart"/>
            <w:r w:rsidR="00CD4B3C" w:rsidRPr="003E7C53">
              <w:rPr>
                <w:i/>
                <w:sz w:val="20"/>
              </w:rPr>
              <w:t>MdK</w:t>
            </w:r>
            <w:proofErr w:type="spellEnd"/>
            <w:r w:rsidR="00511C52" w:rsidRPr="003E7C53">
              <w:rPr>
                <w:i/>
                <w:sz w:val="20"/>
              </w:rPr>
              <w:t>; Protokolle von einschlägigen Personalg</w:t>
            </w:r>
            <w:r w:rsidR="00511C52" w:rsidRPr="003E7C53">
              <w:rPr>
                <w:i/>
                <w:sz w:val="20"/>
              </w:rPr>
              <w:t>e</w:t>
            </w:r>
            <w:r w:rsidR="00511C52" w:rsidRPr="003E7C53">
              <w:rPr>
                <w:i/>
                <w:sz w:val="20"/>
              </w:rPr>
              <w:t>sprächen:</w:t>
            </w:r>
          </w:p>
          <w:p w:rsidR="00B43EF8" w:rsidRPr="003E7C53" w:rsidRDefault="00B43EF8" w:rsidP="00806FE1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c>
          <w:tcPr>
            <w:tcW w:w="496" w:type="dxa"/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11.</w:t>
            </w:r>
          </w:p>
        </w:tc>
        <w:tc>
          <w:tcPr>
            <w:tcW w:w="9072" w:type="dxa"/>
          </w:tcPr>
          <w:p w:rsidR="00901E4C" w:rsidRPr="003E7C53" w:rsidRDefault="00B924D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Angaben zu Kontaktaufnahmen zum Arbeitsmedizinischen Dienst und/oder zu den Integrationsfac</w:t>
            </w:r>
            <w:r w:rsidRPr="003E7C53">
              <w:rPr>
                <w:i/>
                <w:sz w:val="20"/>
              </w:rPr>
              <w:t>h</w:t>
            </w:r>
            <w:r w:rsidRPr="003E7C53">
              <w:rPr>
                <w:i/>
                <w:sz w:val="20"/>
              </w:rPr>
              <w:t>diensten</w:t>
            </w:r>
            <w:r w:rsidR="00BD3D45" w:rsidRPr="003E7C53">
              <w:rPr>
                <w:i/>
                <w:sz w:val="20"/>
              </w:rPr>
              <w:t>; Welche daraus resultierenden Maßnahmen zur</w:t>
            </w:r>
            <w:r w:rsidRPr="003E7C53">
              <w:rPr>
                <w:i/>
                <w:sz w:val="20"/>
              </w:rPr>
              <w:t xml:space="preserve"> Abwendung drohender Erwerbsminderung</w:t>
            </w:r>
            <w:r w:rsidR="00BD3D45" w:rsidRPr="003E7C53">
              <w:rPr>
                <w:i/>
                <w:sz w:val="20"/>
              </w:rPr>
              <w:t xml:space="preserve"> wurden bereits durchgeführt</w:t>
            </w:r>
            <w:proofErr w:type="gramStart"/>
            <w:r w:rsidR="00BD3D45" w:rsidRPr="003E7C53">
              <w:rPr>
                <w:i/>
                <w:sz w:val="20"/>
              </w:rPr>
              <w:t>?</w:t>
            </w:r>
            <w:r w:rsidRPr="003E7C53">
              <w:rPr>
                <w:i/>
                <w:sz w:val="20"/>
              </w:rPr>
              <w:t>:</w:t>
            </w:r>
            <w:proofErr w:type="gramEnd"/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901E4C" w:rsidP="00A1238E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br w:type="page"/>
            </w:r>
            <w:r w:rsidR="00A1238E" w:rsidRPr="003E7C53">
              <w:rPr>
                <w:i/>
                <w:sz w:val="20"/>
              </w:rPr>
              <w:t>12.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B924D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Angaben zu Rehabilitationsmaßnahmen, Kuren oder Krankenhausaufenthalten soweit diese Daten erforderlich sind: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13.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B924DE" w:rsidP="00B43EF8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Ggf. Angaben zu dokumentierten Konflikten am Arbeitsplatz</w:t>
            </w:r>
            <w:r w:rsidR="00BD3D45" w:rsidRPr="003E7C53">
              <w:rPr>
                <w:i/>
                <w:sz w:val="20"/>
              </w:rPr>
              <w:t>; hat es</w:t>
            </w:r>
            <w:r w:rsidRPr="003E7C53">
              <w:rPr>
                <w:i/>
                <w:sz w:val="20"/>
              </w:rPr>
              <w:t xml:space="preserve"> Maßnahmen zu deren Bewält</w:t>
            </w:r>
            <w:r w:rsidRPr="003E7C53">
              <w:rPr>
                <w:i/>
                <w:sz w:val="20"/>
              </w:rPr>
              <w:t>i</w:t>
            </w:r>
            <w:r w:rsidR="00B43EF8" w:rsidRPr="003E7C53">
              <w:rPr>
                <w:i/>
                <w:sz w:val="20"/>
              </w:rPr>
              <w:t>gung gegeben? Wenn ja, welche?:</w:t>
            </w:r>
          </w:p>
          <w:p w:rsidR="00B43EF8" w:rsidRPr="003E7C53" w:rsidRDefault="00B43EF8" w:rsidP="00B43EF8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14.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A13" w:rsidRPr="003E7C53" w:rsidRDefault="00A14A13" w:rsidP="00A14A13">
            <w:pPr>
              <w:spacing w:before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 xml:space="preserve">Anlassbezogene ärztliche Befunde; ggf. weitere Auszüge oder </w:t>
            </w:r>
            <w:r w:rsidR="00806FE1" w:rsidRPr="003E7C53">
              <w:rPr>
                <w:i/>
                <w:sz w:val="20"/>
              </w:rPr>
              <w:t>Auskünfte aus der Personalakte:</w:t>
            </w:r>
          </w:p>
          <w:p w:rsidR="00901E4C" w:rsidRPr="003E7C53" w:rsidRDefault="00901E4C" w:rsidP="00A1238E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4C" w:rsidRPr="003E7C53" w:rsidRDefault="00A1238E" w:rsidP="00BD3D45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>15.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1AD" w:rsidRPr="003E7C53" w:rsidRDefault="00A14A13" w:rsidP="00A14A13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t xml:space="preserve">Art </w:t>
            </w:r>
            <w:r w:rsidR="00C272B9" w:rsidRPr="003E7C53">
              <w:rPr>
                <w:i/>
                <w:sz w:val="20"/>
              </w:rPr>
              <w:t xml:space="preserve">und Umfang </w:t>
            </w:r>
            <w:r w:rsidRPr="003E7C53">
              <w:rPr>
                <w:i/>
                <w:sz w:val="20"/>
              </w:rPr>
              <w:t xml:space="preserve">der Untersuchung </w:t>
            </w:r>
            <w:r w:rsidR="00DD71AD" w:rsidRPr="003E7C53">
              <w:rPr>
                <w:i/>
                <w:sz w:val="20"/>
              </w:rPr>
              <w:t>(bitte ankreuzen)</w:t>
            </w:r>
          </w:p>
          <w:p w:rsidR="00DD71AD" w:rsidRPr="003E7C53" w:rsidRDefault="00DD71AD" w:rsidP="00A14A13">
            <w:pPr>
              <w:spacing w:before="120" w:line="240" w:lineRule="auto"/>
              <w:rPr>
                <w:i/>
                <w:sz w:val="20"/>
              </w:rPr>
            </w:pPr>
            <w:r w:rsidRPr="003E7C53">
              <w:rPr>
                <w:sz w:val="20"/>
              </w:rPr>
              <w:sym w:font="Wingdings" w:char="F06F"/>
            </w:r>
            <w:r w:rsidRPr="003E7C53">
              <w:rPr>
                <w:i/>
                <w:sz w:val="20"/>
              </w:rPr>
              <w:t xml:space="preserve"> </w:t>
            </w:r>
            <w:r w:rsidR="00A14A13" w:rsidRPr="003E7C53">
              <w:rPr>
                <w:i/>
                <w:sz w:val="20"/>
              </w:rPr>
              <w:t>allgemeinmedizinische Untersuchung/Innere Medizin/Orthopädie</w:t>
            </w:r>
          </w:p>
          <w:p w:rsidR="00A14A13" w:rsidRPr="003E7C53" w:rsidRDefault="00DD71AD" w:rsidP="00A14A13">
            <w:pPr>
              <w:spacing w:before="120" w:line="240" w:lineRule="auto"/>
              <w:rPr>
                <w:sz w:val="20"/>
              </w:rPr>
            </w:pPr>
            <w:r w:rsidRPr="003E7C53">
              <w:rPr>
                <w:sz w:val="20"/>
              </w:rPr>
              <w:sym w:font="Wingdings" w:char="F06F"/>
            </w:r>
            <w:r w:rsidRPr="003E7C53">
              <w:rPr>
                <w:i/>
                <w:sz w:val="20"/>
              </w:rPr>
              <w:t xml:space="preserve"> </w:t>
            </w:r>
            <w:r w:rsidR="00A14A13" w:rsidRPr="003E7C53">
              <w:rPr>
                <w:i/>
                <w:sz w:val="20"/>
              </w:rPr>
              <w:t>Neurologie/Psychiatrie/Psychotherapie):</w:t>
            </w:r>
          </w:p>
          <w:p w:rsidR="00B43EF8" w:rsidRPr="003E7C53" w:rsidRDefault="00B43EF8" w:rsidP="00A14A13">
            <w:pPr>
              <w:spacing w:before="120" w:line="240" w:lineRule="auto"/>
              <w:rPr>
                <w:i/>
                <w:sz w:val="20"/>
              </w:rPr>
            </w:pPr>
          </w:p>
        </w:tc>
      </w:tr>
      <w:tr w:rsidR="003E7C53" w:rsidRPr="003E7C53" w:rsidTr="00B4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A13" w:rsidRPr="003E7C53" w:rsidRDefault="00A14A13" w:rsidP="00DD71AD">
            <w:pPr>
              <w:keepLines/>
              <w:pageBreakBefore/>
              <w:spacing w:before="120" w:line="240" w:lineRule="auto"/>
              <w:rPr>
                <w:i/>
                <w:sz w:val="20"/>
              </w:rPr>
            </w:pPr>
            <w:r w:rsidRPr="003E7C53">
              <w:rPr>
                <w:i/>
                <w:sz w:val="20"/>
              </w:rPr>
              <w:lastRenderedPageBreak/>
              <w:t>16.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A13" w:rsidRPr="003E7C53" w:rsidRDefault="00A14A13" w:rsidP="00DD71AD">
            <w:pPr>
              <w:keepLines/>
              <w:pageBreakBefore/>
              <w:spacing w:before="120" w:after="120" w:line="240" w:lineRule="auto"/>
              <w:rPr>
                <w:sz w:val="20"/>
              </w:rPr>
            </w:pPr>
            <w:r w:rsidRPr="003E7C53">
              <w:rPr>
                <w:i/>
                <w:sz w:val="20"/>
              </w:rPr>
              <w:t>Weitere Hinweise (ggf. unter Angabe der jeweiligen Feldbezeichnung):</w:t>
            </w:r>
          </w:p>
          <w:p w:rsidR="00A14A13" w:rsidRPr="003E7C53" w:rsidRDefault="00A14A13" w:rsidP="00DD71AD">
            <w:pPr>
              <w:keepLines/>
              <w:pageBreakBefore/>
              <w:spacing w:before="120" w:line="240" w:lineRule="auto"/>
              <w:rPr>
                <w:i/>
                <w:sz w:val="20"/>
              </w:rPr>
            </w:pPr>
          </w:p>
        </w:tc>
      </w:tr>
    </w:tbl>
    <w:p w:rsidR="00B43EF8" w:rsidRPr="003E7C53" w:rsidRDefault="00B43EF8" w:rsidP="00A14A13">
      <w:pPr>
        <w:pStyle w:val="Flietext"/>
        <w:spacing w:before="240"/>
      </w:pPr>
      <w:r w:rsidRPr="003E7C53">
        <w:t xml:space="preserve">Bei Bedarf können Sie weitere Informationen und Auskünfte aus der Personalakte erhalten. Soweit diese nicht ausreichen, kann die Personalakte eingesehen werden. </w:t>
      </w:r>
    </w:p>
    <w:p w:rsidR="00901E4C" w:rsidRPr="003E7C53" w:rsidRDefault="00901E4C" w:rsidP="00D12107">
      <w:pPr>
        <w:pStyle w:val="Flietext"/>
      </w:pPr>
      <w:r w:rsidRPr="003E7C53">
        <w:t>Mit freundlichen Grüßen</w:t>
      </w:r>
    </w:p>
    <w:p w:rsidR="00901E4C" w:rsidRPr="003E7C53" w:rsidRDefault="00901E4C" w:rsidP="00D12107">
      <w:pPr>
        <w:pStyle w:val="Flietext"/>
      </w:pPr>
      <w:r w:rsidRPr="003E7C53">
        <w:t>Im Auftrag</w:t>
      </w:r>
    </w:p>
    <w:p w:rsidR="00901E4C" w:rsidRPr="003E7C53" w:rsidRDefault="00901E4C" w:rsidP="00D12107">
      <w:pPr>
        <w:pStyle w:val="Flietext"/>
      </w:pPr>
    </w:p>
    <w:p w:rsidR="00901E4C" w:rsidRPr="00EC72AD" w:rsidRDefault="00901E4C">
      <w:pPr>
        <w:rPr>
          <w:sz w:val="22"/>
          <w:lang w:val="fr-FR"/>
        </w:rPr>
      </w:pPr>
      <w:r w:rsidRPr="003E7C53">
        <w:rPr>
          <w:b/>
          <w:bCs/>
          <w:sz w:val="22"/>
        </w:rPr>
        <w:t>Anlagen</w:t>
      </w:r>
    </w:p>
    <w:sectPr w:rsidR="00901E4C" w:rsidRPr="00EC72AD" w:rsidSect="00C02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737" w:bottom="1134" w:left="1361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4C" w:rsidRDefault="00901E4C">
      <w:r>
        <w:separator/>
      </w:r>
    </w:p>
  </w:endnote>
  <w:endnote w:type="continuationSeparator" w:id="0">
    <w:p w:rsidR="00901E4C" w:rsidRDefault="0090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5D" w:rsidRDefault="00277A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5D" w:rsidRDefault="00277A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4C" w:rsidRDefault="00FD159D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1843"/>
        <w:tab w:val="left" w:pos="1985"/>
        <w:tab w:val="left" w:pos="2920"/>
        <w:tab w:val="left" w:pos="4734"/>
        <w:tab w:val="left" w:pos="5982"/>
      </w:tabs>
    </w:pPr>
    <w:r>
      <w:rPr>
        <w:noProof/>
        <w:lang w:eastAsia="zh-CN"/>
      </w:rPr>
      <w:drawing>
        <wp:anchor distT="0" distB="0" distL="114300" distR="114300" simplePos="0" relativeHeight="251659776" behindDoc="0" locked="0" layoutInCell="0" allowOverlap="1" wp14:anchorId="46B3EE57" wp14:editId="7FCB607C">
          <wp:simplePos x="0" y="0"/>
          <wp:positionH relativeFrom="column">
            <wp:posOffset>2035175</wp:posOffset>
          </wp:positionH>
          <wp:positionV relativeFrom="page">
            <wp:posOffset>9784715</wp:posOffset>
          </wp:positionV>
          <wp:extent cx="167005" cy="182880"/>
          <wp:effectExtent l="0" t="0" r="4445" b="7620"/>
          <wp:wrapNone/>
          <wp:docPr id="4" name="Bild 10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llstu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8416FEE" wp14:editId="416FD31B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51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H2tHhK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B8Lg51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7A027DE2" wp14:editId="4CA4477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bp02IK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 w:rsidR="00901E4C">
      <w:rPr>
        <w:b/>
      </w:rPr>
      <w:t>Dienstgebäude</w:t>
    </w:r>
    <w:r w:rsidR="00901E4C">
      <w:rPr>
        <w:b/>
      </w:rPr>
      <w:tab/>
      <w:t>Briefkästen</w:t>
    </w:r>
    <w:r w:rsidR="00901E4C">
      <w:rPr>
        <w:b/>
      </w:rPr>
      <w:tab/>
      <w:t>Eingang</w:t>
    </w:r>
    <w:r w:rsidR="00901E4C">
      <w:rPr>
        <w:b/>
      </w:rPr>
      <w:tab/>
      <w:t>Telefax</w:t>
    </w:r>
    <w:r w:rsidR="00901E4C">
      <w:tab/>
    </w:r>
    <w:r w:rsidR="00901E4C">
      <w:rPr>
        <w:b/>
      </w:rPr>
      <w:t>Bankverbindungen</w:t>
    </w:r>
    <w:r w:rsidR="00901E4C">
      <w:br/>
      <w:t>Rudolf-</w:t>
    </w:r>
    <w:proofErr w:type="spellStart"/>
    <w:r w:rsidR="00901E4C">
      <w:t>Hilferding</w:t>
    </w:r>
    <w:proofErr w:type="spellEnd"/>
    <w:r w:rsidR="00901E4C">
      <w:t>-Platz 1</w:t>
    </w:r>
    <w:r w:rsidR="00901E4C">
      <w:tab/>
      <w:t>Richtweg 25</w:t>
    </w:r>
    <w:r w:rsidR="00901E4C">
      <w:tab/>
      <w:t>Rudolf-</w:t>
    </w:r>
    <w:proofErr w:type="spellStart"/>
    <w:r w:rsidR="00901E4C">
      <w:t>Hilferding</w:t>
    </w:r>
    <w:proofErr w:type="spellEnd"/>
    <w:r w:rsidR="00901E4C">
      <w:t>-Platz 1</w:t>
    </w:r>
    <w:r w:rsidR="00901E4C">
      <w:tab/>
      <w:t>(0421) 361 2965</w:t>
    </w:r>
    <w:r w:rsidR="00901E4C">
      <w:tab/>
      <w:t>Bremer Landesbank (BLZ 290 500 00) Kto. 1070115000</w:t>
    </w:r>
    <w:r w:rsidR="00901E4C">
      <w:br/>
      <w:t>(Haus des Reichs)</w:t>
    </w:r>
    <w:r w:rsidR="00901E4C">
      <w:tab/>
    </w:r>
    <w:proofErr w:type="spellStart"/>
    <w:r w:rsidR="00901E4C">
      <w:t>Rövekamp</w:t>
    </w:r>
    <w:proofErr w:type="spellEnd"/>
    <w:r w:rsidR="00901E4C">
      <w:t xml:space="preserve"> 12</w:t>
    </w:r>
    <w:r w:rsidR="00901E4C">
      <w:tab/>
    </w:r>
    <w:r w:rsidR="00901E4C">
      <w:tab/>
    </w:r>
    <w:r w:rsidR="00901E4C">
      <w:tab/>
      <w:t>Sparkasse Bremen (BLZ 290 501 01) Kto. 1090653</w:t>
    </w:r>
    <w:r w:rsidR="00901E4C">
      <w:br/>
      <w:t>28195 Bremen</w:t>
    </w:r>
    <w:r w:rsidR="00901E4C">
      <w:tab/>
    </w:r>
    <w:r w:rsidR="00901E4C">
      <w:tab/>
    </w:r>
    <w:r w:rsidR="00901E4C">
      <w:tab/>
    </w:r>
    <w:r w:rsidR="00901E4C">
      <w:tab/>
    </w:r>
    <w:r w:rsidR="00901E4C">
      <w:tab/>
      <w:t xml:space="preserve">Deutsche Bundesbank, </w:t>
    </w:r>
    <w:r w:rsidR="00901E4C">
      <w:br/>
      <w:t xml:space="preserve">Internet: </w:t>
    </w:r>
    <w:hyperlink r:id="rId2" w:history="1">
      <w:r w:rsidR="00901E4C">
        <w:rPr>
          <w:rStyle w:val="Hyperlink"/>
        </w:rPr>
        <w:t>http://www.finanzen.bremen.de/</w:t>
      </w:r>
    </w:hyperlink>
    <w:r w:rsidR="00901E4C">
      <w:t xml:space="preserve"> </w:t>
    </w:r>
    <w:r w:rsidR="00901E4C">
      <w:tab/>
    </w:r>
    <w:r w:rsidR="00901E4C">
      <w:tab/>
    </w:r>
    <w:r w:rsidR="00901E4C">
      <w:tab/>
      <w:t>Filiale Bremen(BLZ 290 000 00) Kto. 29001565</w:t>
    </w:r>
  </w:p>
  <w:p w:rsidR="00901E4C" w:rsidRDefault="00901E4C">
    <w:pPr>
      <w:pStyle w:val="Textkrper2"/>
      <w:tabs>
        <w:tab w:val="clear" w:pos="1701"/>
        <w:tab w:val="clear" w:pos="5103"/>
        <w:tab w:val="clear" w:pos="6804"/>
        <w:tab w:val="clear" w:pos="8505"/>
        <w:tab w:val="left" w:pos="1843"/>
        <w:tab w:val="left" w:pos="1985"/>
        <w:tab w:val="left" w:pos="4678"/>
        <w:tab w:val="left" w:pos="5954"/>
      </w:tabs>
      <w:rPr>
        <w:sz w:val="12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4C" w:rsidRDefault="00901E4C">
      <w:r>
        <w:separator/>
      </w:r>
    </w:p>
  </w:footnote>
  <w:footnote w:type="continuationSeparator" w:id="0">
    <w:p w:rsidR="00901E4C" w:rsidRDefault="0090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5D" w:rsidRDefault="00277A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4C" w:rsidRDefault="00901E4C">
    <w:pPr>
      <w:pStyle w:val="Kopfzeile"/>
      <w:jc w:val="center"/>
      <w:rPr>
        <w:sz w:val="20"/>
      </w:rPr>
    </w:pPr>
    <w:r>
      <w:rPr>
        <w:sz w:val="20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72A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F6" w:rsidRPr="00DA0AF6" w:rsidRDefault="00DA0AF6" w:rsidP="00DA0AF6">
    <w:pPr>
      <w:pStyle w:val="Kopfzeile"/>
      <w:jc w:val="right"/>
      <w:rPr>
        <w:sz w:val="20"/>
      </w:rPr>
    </w:pPr>
    <w:r w:rsidRPr="00DA0AF6">
      <w:rPr>
        <w:sz w:val="20"/>
      </w:rPr>
      <w:t>Anlage 2 zu Anlage 1</w:t>
    </w:r>
    <w:r w:rsidR="00C541BC">
      <w:rPr>
        <w:sz w:val="20"/>
      </w:rPr>
      <w:t xml:space="preserve"> </w:t>
    </w:r>
    <w:r w:rsidR="00C541BC" w:rsidRPr="00C541BC">
      <w:rPr>
        <w:sz w:val="20"/>
      </w:rPr>
      <w:t>zu Rundschreiben Nr. 10/2016 vom 29.09.2016</w:t>
    </w:r>
  </w:p>
  <w:p w:rsidR="00DA0AF6" w:rsidRDefault="00DA0A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6D"/>
    <w:multiLevelType w:val="hybridMultilevel"/>
    <w:tmpl w:val="1128A13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207F6"/>
    <w:multiLevelType w:val="hybridMultilevel"/>
    <w:tmpl w:val="57A6F8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B8378E"/>
    <w:multiLevelType w:val="hybridMultilevel"/>
    <w:tmpl w:val="78CA51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CDC6741"/>
    <w:multiLevelType w:val="hybridMultilevel"/>
    <w:tmpl w:val="0E2C283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3"/>
    <w:rsid w:val="000023CA"/>
    <w:rsid w:val="00090346"/>
    <w:rsid w:val="000B3A0C"/>
    <w:rsid w:val="001851CD"/>
    <w:rsid w:val="001C4930"/>
    <w:rsid w:val="001E6CD4"/>
    <w:rsid w:val="00236A15"/>
    <w:rsid w:val="00277A5D"/>
    <w:rsid w:val="003E7C53"/>
    <w:rsid w:val="00511C52"/>
    <w:rsid w:val="00603335"/>
    <w:rsid w:val="00654CA2"/>
    <w:rsid w:val="00674B1F"/>
    <w:rsid w:val="007077B8"/>
    <w:rsid w:val="00751A08"/>
    <w:rsid w:val="00786C9B"/>
    <w:rsid w:val="00806FE1"/>
    <w:rsid w:val="0082226E"/>
    <w:rsid w:val="008947AA"/>
    <w:rsid w:val="00901E4C"/>
    <w:rsid w:val="009B2B6C"/>
    <w:rsid w:val="009C1319"/>
    <w:rsid w:val="00A1238E"/>
    <w:rsid w:val="00A14A13"/>
    <w:rsid w:val="00A52E48"/>
    <w:rsid w:val="00A62619"/>
    <w:rsid w:val="00B43EF8"/>
    <w:rsid w:val="00B471C2"/>
    <w:rsid w:val="00B50164"/>
    <w:rsid w:val="00B7151D"/>
    <w:rsid w:val="00B72E7F"/>
    <w:rsid w:val="00B86B6A"/>
    <w:rsid w:val="00B924DE"/>
    <w:rsid w:val="00B95A9B"/>
    <w:rsid w:val="00BD3D45"/>
    <w:rsid w:val="00BF2601"/>
    <w:rsid w:val="00C016CE"/>
    <w:rsid w:val="00C02A03"/>
    <w:rsid w:val="00C272B9"/>
    <w:rsid w:val="00C541BC"/>
    <w:rsid w:val="00C8268E"/>
    <w:rsid w:val="00CD4B3C"/>
    <w:rsid w:val="00D12107"/>
    <w:rsid w:val="00DA0AF6"/>
    <w:rsid w:val="00DD71AD"/>
    <w:rsid w:val="00EC72AD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86C9B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5"/>
    </w:rPr>
  </w:style>
  <w:style w:type="paragraph" w:styleId="Textkrper">
    <w:name w:val="Body Text"/>
    <w:basedOn w:val="Standard"/>
    <w:next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-Zeileneinzug">
    <w:name w:val="Body Text Indent"/>
    <w:basedOn w:val="Standard"/>
    <w:pPr>
      <w:spacing w:before="120" w:line="240" w:lineRule="auto"/>
      <w:ind w:left="708"/>
    </w:pPr>
    <w:rPr>
      <w:sz w:val="22"/>
    </w:rPr>
  </w:style>
  <w:style w:type="paragraph" w:styleId="Textkrper3">
    <w:name w:val="Body Text 3"/>
    <w:basedOn w:val="Standard"/>
    <w:pPr>
      <w:spacing w:before="120" w:line="240" w:lineRule="auto"/>
    </w:pPr>
    <w:rPr>
      <w:sz w:val="22"/>
    </w:rPr>
  </w:style>
  <w:style w:type="paragraph" w:customStyle="1" w:styleId="berschrift5GVPAufgabenbereich">
    <w:name w:val="Überschrift 5 GVP Aufgabenbereich"/>
    <w:basedOn w:val="Standard"/>
    <w:rsid w:val="00B95A9B"/>
    <w:pPr>
      <w:keepNext/>
      <w:spacing w:before="240" w:after="40" w:line="240" w:lineRule="auto"/>
      <w:outlineLvl w:val="4"/>
    </w:pPr>
    <w:rPr>
      <w:b/>
      <w:sz w:val="22"/>
    </w:rPr>
  </w:style>
  <w:style w:type="paragraph" w:customStyle="1" w:styleId="GVPAufgabenbereich">
    <w:name w:val="GVP Aufgabenbereich"/>
    <w:basedOn w:val="Standard"/>
    <w:rsid w:val="00B95A9B"/>
    <w:pPr>
      <w:spacing w:before="120" w:after="120" w:line="240" w:lineRule="auto"/>
    </w:pPr>
    <w:rPr>
      <w:rFonts w:cs="Arial"/>
      <w:sz w:val="22"/>
    </w:rPr>
  </w:style>
  <w:style w:type="paragraph" w:customStyle="1" w:styleId="Flietext">
    <w:name w:val="Fließtext"/>
    <w:basedOn w:val="Standard"/>
    <w:qFormat/>
    <w:rsid w:val="00D12107"/>
    <w:pPr>
      <w:spacing w:after="120"/>
    </w:pPr>
    <w:rPr>
      <w:sz w:val="22"/>
    </w:rPr>
  </w:style>
  <w:style w:type="paragraph" w:customStyle="1" w:styleId="berschriftindiv">
    <w:name w:val="Überschrift_indiv"/>
    <w:basedOn w:val="Beschriftung"/>
    <w:qFormat/>
    <w:rsid w:val="00D12107"/>
    <w:pPr>
      <w:spacing w:after="240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A0AF6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DA0A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0AF6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86C9B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5"/>
    </w:rPr>
  </w:style>
  <w:style w:type="paragraph" w:styleId="Textkrper">
    <w:name w:val="Body Text"/>
    <w:basedOn w:val="Standard"/>
    <w:next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Textkrper-Zeileneinzug">
    <w:name w:val="Body Text Indent"/>
    <w:basedOn w:val="Standard"/>
    <w:pPr>
      <w:spacing w:before="120" w:line="240" w:lineRule="auto"/>
      <w:ind w:left="708"/>
    </w:pPr>
    <w:rPr>
      <w:sz w:val="22"/>
    </w:rPr>
  </w:style>
  <w:style w:type="paragraph" w:styleId="Textkrper3">
    <w:name w:val="Body Text 3"/>
    <w:basedOn w:val="Standard"/>
    <w:pPr>
      <w:spacing w:before="120" w:line="240" w:lineRule="auto"/>
    </w:pPr>
    <w:rPr>
      <w:sz w:val="22"/>
    </w:rPr>
  </w:style>
  <w:style w:type="paragraph" w:customStyle="1" w:styleId="berschrift5GVPAufgabenbereich">
    <w:name w:val="Überschrift 5 GVP Aufgabenbereich"/>
    <w:basedOn w:val="Standard"/>
    <w:rsid w:val="00B95A9B"/>
    <w:pPr>
      <w:keepNext/>
      <w:spacing w:before="240" w:after="40" w:line="240" w:lineRule="auto"/>
      <w:outlineLvl w:val="4"/>
    </w:pPr>
    <w:rPr>
      <w:b/>
      <w:sz w:val="22"/>
    </w:rPr>
  </w:style>
  <w:style w:type="paragraph" w:customStyle="1" w:styleId="GVPAufgabenbereich">
    <w:name w:val="GVP Aufgabenbereich"/>
    <w:basedOn w:val="Standard"/>
    <w:rsid w:val="00B95A9B"/>
    <w:pPr>
      <w:spacing w:before="120" w:after="120" w:line="240" w:lineRule="auto"/>
    </w:pPr>
    <w:rPr>
      <w:rFonts w:cs="Arial"/>
      <w:sz w:val="22"/>
    </w:rPr>
  </w:style>
  <w:style w:type="paragraph" w:customStyle="1" w:styleId="Flietext">
    <w:name w:val="Fließtext"/>
    <w:basedOn w:val="Standard"/>
    <w:qFormat/>
    <w:rsid w:val="00D12107"/>
    <w:pPr>
      <w:spacing w:after="120"/>
    </w:pPr>
    <w:rPr>
      <w:sz w:val="22"/>
    </w:rPr>
  </w:style>
  <w:style w:type="paragraph" w:customStyle="1" w:styleId="berschriftindiv">
    <w:name w:val="Überschrift_indiv"/>
    <w:basedOn w:val="Beschriftung"/>
    <w:qFormat/>
    <w:rsid w:val="00D12107"/>
    <w:pPr>
      <w:spacing w:after="240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A0AF6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DA0A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0AF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nanzen.bremen.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2732-A5B9-420F-A0D7-881D7562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B5E9B69B</Template>
  <TotalTime>0</TotalTime>
  <Pages>3</Pages>
  <Words>523</Words>
  <Characters>4368</Characters>
  <Application>Microsoft Office Word</Application>
  <DocSecurity>0</DocSecurity>
  <Lines>36</Lines>
  <Paragraphs>9</Paragraphs>
  <ScaleCrop>false</ScaleCrop>
  <Company/>
  <LinksUpToDate>false</LinksUpToDate>
  <CharactersWithSpaces>4882</CharactersWithSpaces>
  <SharedDoc>false</SharedDoc>
  <HLinks>
    <vt:vector size="6" baseType="variant"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http://www.finanzen.bremen.de/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2016-10-13T06:35:00Z</dcterms:created>
  <dcterms:modified xsi:type="dcterms:W3CDTF">2016-10-13T06:36:00Z</dcterms:modified>
</cp:coreProperties>
</file>